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ED603C">
              <w:rPr>
                <w:rFonts w:ascii="Calibri" w:hAnsi="Calibri" w:cs="Arial"/>
                <w:b w:val="0"/>
                <w:sz w:val="22"/>
                <w:szCs w:val="22"/>
              </w:rPr>
              <w:t>10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ED603C">
              <w:rPr>
                <w:rFonts w:ascii="Calibri" w:hAnsi="Calibri" w:cs="Arial"/>
                <w:b w:val="0"/>
                <w:sz w:val="22"/>
                <w:szCs w:val="22"/>
              </w:rPr>
              <w:t>A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ED603C">
              <w:rPr>
                <w:rFonts w:ascii="Calibri" w:hAnsi="Calibri" w:cs="Arial"/>
                <w:b w:val="0"/>
                <w:sz w:val="22"/>
                <w:szCs w:val="22"/>
              </w:rPr>
              <w:t>January 26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ED603C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ED603C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5874BF" w:rsidRDefault="00ED603C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BID No.  18-01-009</w:t>
            </w:r>
            <w:bookmarkStart w:id="0" w:name="_GoBack"/>
            <w:bookmarkEnd w:id="0"/>
          </w:p>
          <w:p w:rsidR="001B4D23" w:rsidRPr="005874BF" w:rsidRDefault="001E4408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TRANSMISSION</w:t>
            </w:r>
            <w:r w:rsidR="005874BF" w:rsidRPr="005874BF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MATERIAL </w:t>
            </w: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E4408" w:rsidRDefault="001E4408" w:rsidP="001E44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Utilities is requesting bids for the purchase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transmission material for a new Transmission Project.  OMU’s approved manufacturer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part number is listed on the proposal page for each item.  </w:t>
            </w:r>
            <w:r w:rsidRPr="00400A6C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  <w:t>No substitutions will be accepted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5874BF" w:rsidRPr="00695429" w:rsidRDefault="005874BF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E4408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874BF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34C37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D603C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2017-08-15T15:58:00Z</cp:lastPrinted>
  <dcterms:created xsi:type="dcterms:W3CDTF">2018-01-16T21:30:00Z</dcterms:created>
  <dcterms:modified xsi:type="dcterms:W3CDTF">2018-01-16T21:30:00Z</dcterms:modified>
</cp:coreProperties>
</file>