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August 16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>, 2016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A5207A">
              <w:rPr>
                <w:rFonts w:ascii="Calibri" w:hAnsi="Calibri" w:cs="Arial"/>
                <w:sz w:val="22"/>
                <w:szCs w:val="22"/>
              </w:rPr>
              <w:t xml:space="preserve"> 16-08-048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282242">
              <w:rPr>
                <w:rFonts w:ascii="Calibri" w:hAnsi="Calibri" w:cs="Arial"/>
                <w:sz w:val="22"/>
                <w:szCs w:val="22"/>
              </w:rPr>
              <w:t xml:space="preserve">ELECTRICAL </w:t>
            </w:r>
            <w:r w:rsidR="00A5207A">
              <w:rPr>
                <w:rFonts w:ascii="Calibri" w:hAnsi="Calibri" w:cs="Arial"/>
                <w:sz w:val="22"/>
                <w:szCs w:val="22"/>
              </w:rPr>
              <w:t xml:space="preserve">WIRE 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DF6B28" w:rsidRPr="009E3FDF" w:rsidRDefault="00DF6B28" w:rsidP="00DF6B28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purchase of </w:t>
            </w:r>
            <w:r w:rsidR="00016CAA">
              <w:rPr>
                <w:rFonts w:ascii="Calibri" w:hAnsi="Calibri" w:cs="Calibri"/>
                <w:sz w:val="22"/>
                <w:szCs w:val="22"/>
              </w:rPr>
              <w:t>various types of Electric Cable and Conductor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OMU’s approved manufacturers list and the OMU’s specification sheet</w:t>
            </w:r>
            <w:r w:rsidR="00016CAA">
              <w:rPr>
                <w:rFonts w:ascii="Calibri" w:hAnsi="Calibri" w:cs="Calibri"/>
                <w:sz w:val="22"/>
                <w:szCs w:val="22"/>
              </w:rPr>
              <w:t>s</w:t>
            </w:r>
            <w:r w:rsidR="00282242">
              <w:rPr>
                <w:rFonts w:ascii="Calibri" w:hAnsi="Calibri" w:cs="Calibri"/>
                <w:sz w:val="22"/>
                <w:szCs w:val="22"/>
              </w:rPr>
              <w:t xml:space="preserve"> for the</w:t>
            </w:r>
            <w:r w:rsidR="00016CAA">
              <w:rPr>
                <w:rFonts w:ascii="Calibri" w:hAnsi="Calibri" w:cs="Calibri"/>
                <w:sz w:val="22"/>
                <w:szCs w:val="22"/>
              </w:rPr>
              <w:t xml:space="preserve"> various cables </w:t>
            </w:r>
            <w:r w:rsidR="00282242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bookmarkStart w:id="0" w:name="_GoBack"/>
            <w:bookmarkEnd w:id="0"/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bid package.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to be of new manufacture.   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82242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207A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D6DD59-5ED6-4060-ACB0-BE13A58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Derek Price</cp:lastModifiedBy>
  <cp:revision>3</cp:revision>
  <cp:lastPrinted>2014-05-05T16:39:00Z</cp:lastPrinted>
  <dcterms:created xsi:type="dcterms:W3CDTF">2016-07-26T16:39:00Z</dcterms:created>
  <dcterms:modified xsi:type="dcterms:W3CDTF">2016-07-26T18:59:00Z</dcterms:modified>
</cp:coreProperties>
</file>